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7F13" w14:textId="384E16B7" w:rsidR="00FA4BB4" w:rsidRDefault="00FA4BB4" w:rsidP="00FA4BB4">
      <w:pPr>
        <w:jc w:val="center"/>
        <w:rPr>
          <w:b/>
        </w:rPr>
      </w:pPr>
      <w:r>
        <w:t xml:space="preserve">                   </w:t>
      </w:r>
      <w:r>
        <w:rPr>
          <w:b/>
        </w:rPr>
        <w:t>Положение о школе-конкурсе «Ученик года-2024»</w:t>
      </w:r>
    </w:p>
    <w:p w14:paraId="26F3B2C0" w14:textId="77777777" w:rsidR="00FA4BB4" w:rsidRDefault="00FA4BB4" w:rsidP="00FA4BB4">
      <w:pPr>
        <w:jc w:val="both"/>
        <w:rPr>
          <w:b/>
        </w:rPr>
      </w:pPr>
    </w:p>
    <w:p w14:paraId="6E1D4817" w14:textId="77777777" w:rsidR="00FA4BB4" w:rsidRDefault="00FA4BB4" w:rsidP="00FA4BB4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Общие положения.</w:t>
      </w:r>
    </w:p>
    <w:p w14:paraId="74637A1C" w14:textId="77777777" w:rsidR="00FA4BB4" w:rsidRDefault="00FA4BB4" w:rsidP="00FA4BB4">
      <w:pPr>
        <w:pStyle w:val="Default"/>
        <w:ind w:firstLine="708"/>
        <w:jc w:val="both"/>
      </w:pPr>
      <w:r>
        <w:t xml:space="preserve">Школа-конкурс «Ученик года» (далее Конкурс) является составной частью программы «Одаренные дети» и является площадкой для индивидуального сопровождения высокомотивированных на образовательную деятельность учащихся. </w:t>
      </w:r>
    </w:p>
    <w:p w14:paraId="275089C5" w14:textId="77777777" w:rsidR="00FA4BB4" w:rsidRDefault="00FA4BB4" w:rsidP="00FA4BB4">
      <w:pPr>
        <w:jc w:val="both"/>
      </w:pPr>
      <w:r>
        <w:rPr>
          <w:b/>
        </w:rPr>
        <w:t>Цель конкурса:</w:t>
      </w:r>
      <w:r>
        <w:t xml:space="preserve"> выявление, педагогическая поддержка и методическое сопровождение одаренных детей в </w:t>
      </w:r>
      <w:proofErr w:type="spellStart"/>
      <w:r>
        <w:t>общеинтеллектуальной</w:t>
      </w:r>
      <w:proofErr w:type="spellEnd"/>
      <w:r>
        <w:t xml:space="preserve">, предметной, социально-активной, творческой областях. </w:t>
      </w:r>
    </w:p>
    <w:p w14:paraId="57C21F4F" w14:textId="77777777" w:rsidR="00FA4BB4" w:rsidRDefault="00FA4BB4" w:rsidP="00FA4BB4">
      <w:pPr>
        <w:jc w:val="both"/>
      </w:pPr>
      <w:r>
        <w:rPr>
          <w:b/>
        </w:rPr>
        <w:t>Задачи</w:t>
      </w:r>
      <w:r>
        <w:t xml:space="preserve">: </w:t>
      </w:r>
    </w:p>
    <w:p w14:paraId="4D38043F" w14:textId="77777777" w:rsidR="00FA4BB4" w:rsidRDefault="00FA4BB4" w:rsidP="00FA4BB4">
      <w:pPr>
        <w:pStyle w:val="a4"/>
        <w:numPr>
          <w:ilvl w:val="0"/>
          <w:numId w:val="2"/>
        </w:numPr>
        <w:jc w:val="both"/>
      </w:pPr>
      <w:r>
        <w:t>Мотивировать участников конкурса к развитию интеллектуальных, творческих, организационных и личностных возможностей и способностей.</w:t>
      </w:r>
    </w:p>
    <w:p w14:paraId="7907C9F6" w14:textId="77777777" w:rsidR="00FA4BB4" w:rsidRDefault="00FA4BB4" w:rsidP="00FA4BB4">
      <w:pPr>
        <w:pStyle w:val="a4"/>
        <w:numPr>
          <w:ilvl w:val="0"/>
          <w:numId w:val="2"/>
        </w:numPr>
        <w:jc w:val="both"/>
      </w:pPr>
      <w:r>
        <w:t>Создать организационные и педагогические условия для успешного прохождения всех этапов конкурса.</w:t>
      </w:r>
    </w:p>
    <w:p w14:paraId="3ADBE3D8" w14:textId="77777777" w:rsidR="00FA4BB4" w:rsidRDefault="00FA4BB4" w:rsidP="00FA4BB4">
      <w:pPr>
        <w:pStyle w:val="a4"/>
        <w:numPr>
          <w:ilvl w:val="0"/>
          <w:numId w:val="2"/>
        </w:numPr>
        <w:jc w:val="both"/>
      </w:pPr>
      <w:r>
        <w:t xml:space="preserve">Содействовать повышению престижа знаний, интеллектуально-творческой деятельности и активности среди всех участников образовательных отношений. </w:t>
      </w:r>
    </w:p>
    <w:p w14:paraId="20C0AA84" w14:textId="77777777" w:rsidR="00FA4BB4" w:rsidRDefault="00FA4BB4" w:rsidP="00FA4BB4">
      <w:pPr>
        <w:jc w:val="both"/>
        <w:rPr>
          <w:b/>
        </w:rPr>
      </w:pPr>
      <w:r>
        <w:rPr>
          <w:b/>
        </w:rPr>
        <w:t>Участники конкурса:</w:t>
      </w:r>
    </w:p>
    <w:p w14:paraId="1A5A43A7" w14:textId="7AF846FC" w:rsidR="00FA4BB4" w:rsidRDefault="00FA4BB4" w:rsidP="00FA4BB4">
      <w:pPr>
        <w:jc w:val="both"/>
      </w:pPr>
      <w:r>
        <w:t>Участниками конкурса являются учащиеся 2-1</w:t>
      </w:r>
      <w:r w:rsidR="00E92216">
        <w:t>1</w:t>
      </w:r>
      <w:r>
        <w:t xml:space="preserve"> классов.</w:t>
      </w:r>
    </w:p>
    <w:p w14:paraId="13E20BE7" w14:textId="77777777" w:rsidR="00FA4BB4" w:rsidRDefault="00FA4BB4" w:rsidP="00FA4BB4">
      <w:pPr>
        <w:jc w:val="both"/>
      </w:pPr>
    </w:p>
    <w:p w14:paraId="61EF532A" w14:textId="77777777" w:rsidR="00FA4BB4" w:rsidRDefault="00FA4BB4" w:rsidP="00FA4BB4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</w:rPr>
      </w:pPr>
      <w:r>
        <w:rPr>
          <w:b/>
        </w:rPr>
        <w:t>Условия участия:</w:t>
      </w:r>
    </w:p>
    <w:p w14:paraId="35565F94" w14:textId="578E6BA9" w:rsidR="00FA4BB4" w:rsidRDefault="00FA4BB4" w:rsidP="00FA4BB4">
      <w:pPr>
        <w:numPr>
          <w:ilvl w:val="0"/>
          <w:numId w:val="3"/>
        </w:numPr>
        <w:jc w:val="both"/>
      </w:pPr>
      <w:r>
        <w:t>успеваемость за</w:t>
      </w:r>
      <w:r w:rsidR="00E92216">
        <w:t xml:space="preserve"> </w:t>
      </w:r>
      <w:r>
        <w:t>202</w:t>
      </w:r>
      <w:r w:rsidR="00E92216">
        <w:t>2</w:t>
      </w:r>
      <w:r>
        <w:t>-202</w:t>
      </w:r>
      <w:r w:rsidR="00E92216">
        <w:t>3</w:t>
      </w:r>
      <w:r>
        <w:t xml:space="preserve"> учебного года – не ниже 65% в среднем по всем предметам;</w:t>
      </w:r>
    </w:p>
    <w:p w14:paraId="4D9D8B21" w14:textId="77777777" w:rsidR="00FA4BB4" w:rsidRDefault="00FA4BB4" w:rsidP="00FA4BB4">
      <w:pPr>
        <w:numPr>
          <w:ilvl w:val="0"/>
          <w:numId w:val="3"/>
        </w:numPr>
        <w:jc w:val="both"/>
      </w:pPr>
      <w:r>
        <w:t xml:space="preserve">участие в интеллектуальных (творческих, спортивных) конкурсах, олимпиадах, соревнованиях, социально-значимой деятельности. </w:t>
      </w:r>
    </w:p>
    <w:p w14:paraId="2FEF4D14" w14:textId="084BD58C" w:rsidR="00FA4BB4" w:rsidRDefault="00FA4BB4" w:rsidP="00FA4BB4">
      <w:pPr>
        <w:ind w:firstLine="360"/>
        <w:jc w:val="both"/>
      </w:pPr>
      <w:r>
        <w:t>Для участия в конкурсе необходимо подать заявку и согласие на обработку персональных данных установленных образцов на электронный адре</w:t>
      </w:r>
      <w:r w:rsidR="00EC65A7">
        <w:t xml:space="preserve">с </w:t>
      </w:r>
      <w:hyperlink r:id="rId5" w:history="1">
        <w:r w:rsidR="00EC65A7" w:rsidRPr="005B12F0">
          <w:rPr>
            <w:rStyle w:val="a3"/>
            <w:lang w:val="en-US"/>
          </w:rPr>
          <w:t>chuzin</w:t>
        </w:r>
        <w:r w:rsidR="00EC65A7" w:rsidRPr="005B12F0">
          <w:rPr>
            <w:rStyle w:val="a3"/>
          </w:rPr>
          <w:t>@</w:t>
        </w:r>
        <w:r w:rsidR="00EC65A7" w:rsidRPr="005B12F0">
          <w:rPr>
            <w:rStyle w:val="a3"/>
            <w:lang w:val="en-US"/>
          </w:rPr>
          <w:t>mail</w:t>
        </w:r>
        <w:r w:rsidR="00EC65A7" w:rsidRPr="005B12F0">
          <w:rPr>
            <w:rStyle w:val="a3"/>
          </w:rPr>
          <w:t>.</w:t>
        </w:r>
        <w:r w:rsidR="00EC65A7" w:rsidRPr="005B12F0">
          <w:rPr>
            <w:rStyle w:val="a3"/>
            <w:lang w:val="en-US"/>
          </w:rPr>
          <w:t>ru</w:t>
        </w:r>
      </w:hyperlink>
      <w:r w:rsidR="00EC65A7" w:rsidRPr="00EC65A7">
        <w:t xml:space="preserve"> </w:t>
      </w:r>
      <w:r>
        <w:t>, или в печатном варианте в кабинет № 21</w:t>
      </w:r>
      <w:r w:rsidR="00EC65A7" w:rsidRPr="00EC65A7">
        <w:t>5</w:t>
      </w:r>
      <w:r>
        <w:t xml:space="preserve"> (</w:t>
      </w:r>
      <w:r w:rsidR="00EC65A7">
        <w:t xml:space="preserve">Хузина Альбина </w:t>
      </w:r>
      <w:proofErr w:type="spellStart"/>
      <w:r w:rsidR="00EC65A7">
        <w:t>Васимовна</w:t>
      </w:r>
      <w:proofErr w:type="spellEnd"/>
      <w:r>
        <w:t xml:space="preserve">). Регистрация участников проводится до </w:t>
      </w:r>
      <w:r w:rsidR="00EC65A7">
        <w:t>2</w:t>
      </w:r>
      <w:r>
        <w:t>5 сентября 202</w:t>
      </w:r>
      <w:r w:rsidR="00EC65A7">
        <w:t>3</w:t>
      </w:r>
      <w:r>
        <w:t xml:space="preserve"> г. Формы заявки и согласия размещены на школьном сайте </w:t>
      </w:r>
      <w:hyperlink r:id="rId6" w:history="1">
        <w:r>
          <w:rPr>
            <w:rStyle w:val="a3"/>
            <w:rFonts w:ascii="Montserrat" w:hAnsi="Montserrat"/>
            <w:bCs/>
            <w:shd w:val="clear" w:color="auto" w:fill="FFFFFF"/>
          </w:rPr>
          <w:t>https</w:t>
        </w:r>
        <w:r>
          <w:rPr>
            <w:rStyle w:val="a3"/>
            <w:rFonts w:ascii="Montserrat" w:hAnsi="Montserrat"/>
            <w:b/>
            <w:bCs/>
            <w:shd w:val="clear" w:color="auto" w:fill="FFFFFF"/>
          </w:rPr>
          <w:t>://sc25-</w:t>
        </w:r>
        <w:r>
          <w:rPr>
            <w:rStyle w:val="a3"/>
            <w:rFonts w:ascii="Montserrat" w:hAnsi="Montserrat"/>
            <w:bCs/>
            <w:shd w:val="clear" w:color="auto" w:fill="FFFFFF"/>
          </w:rPr>
          <w:t>surgut</w:t>
        </w:r>
        <w:r>
          <w:rPr>
            <w:rStyle w:val="a3"/>
            <w:rFonts w:ascii="Montserrat" w:hAnsi="Montserrat"/>
            <w:b/>
            <w:bCs/>
            <w:shd w:val="clear" w:color="auto" w:fill="FFFFFF"/>
          </w:rPr>
          <w:t>.</w:t>
        </w:r>
        <w:r>
          <w:rPr>
            <w:rStyle w:val="a3"/>
            <w:rFonts w:ascii="Montserrat" w:hAnsi="Montserrat"/>
            <w:bCs/>
            <w:shd w:val="clear" w:color="auto" w:fill="FFFFFF"/>
          </w:rPr>
          <w:t>gosuslugi</w:t>
        </w:r>
        <w:r>
          <w:rPr>
            <w:rStyle w:val="a3"/>
            <w:rFonts w:ascii="Montserrat" w:hAnsi="Montserrat"/>
            <w:b/>
            <w:bCs/>
            <w:shd w:val="clear" w:color="auto" w:fill="FFFFFF"/>
          </w:rPr>
          <w:t>.</w:t>
        </w:r>
        <w:r>
          <w:rPr>
            <w:rStyle w:val="a3"/>
            <w:rFonts w:ascii="Montserrat" w:hAnsi="Montserrat"/>
            <w:bCs/>
            <w:shd w:val="clear" w:color="auto" w:fill="FFFFFF"/>
          </w:rPr>
          <w:t>ru</w:t>
        </w:r>
      </w:hyperlink>
      <w:r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>
        <w:t xml:space="preserve"> в разделе «Конкурсы. Проекты» - «Родителям и ученикам».</w:t>
      </w:r>
    </w:p>
    <w:p w14:paraId="0A6CB4D0" w14:textId="77777777" w:rsidR="00FA4BB4" w:rsidRDefault="00FA4BB4" w:rsidP="00FA4BB4">
      <w:pPr>
        <w:ind w:left="360"/>
        <w:jc w:val="both"/>
      </w:pPr>
      <w:r>
        <w:t xml:space="preserve"> </w:t>
      </w:r>
    </w:p>
    <w:p w14:paraId="07613A0D" w14:textId="77777777" w:rsidR="00FA4BB4" w:rsidRDefault="00FA4BB4" w:rsidP="00FA4BB4">
      <w:pPr>
        <w:jc w:val="both"/>
      </w:pPr>
      <w:r>
        <w:rPr>
          <w:b/>
        </w:rPr>
        <w:t xml:space="preserve">Конкурс </w:t>
      </w:r>
      <w:r>
        <w:t>проводится по трем возрастным категориям:</w:t>
      </w:r>
    </w:p>
    <w:p w14:paraId="37FCB7D3" w14:textId="77777777" w:rsidR="00FA4BB4" w:rsidRDefault="00FA4BB4" w:rsidP="00FA4BB4">
      <w:pPr>
        <w:jc w:val="both"/>
      </w:pPr>
      <w:r>
        <w:t>Младшая возрастная группа – учащиеся 2-4 классов;</w:t>
      </w:r>
    </w:p>
    <w:p w14:paraId="7524EED8" w14:textId="5CB2A4E7" w:rsidR="00FA4BB4" w:rsidRDefault="00FA4BB4" w:rsidP="00FA4BB4">
      <w:pPr>
        <w:jc w:val="both"/>
      </w:pPr>
      <w:r>
        <w:t>Средняя возрастная группа – учащиеся 5-</w:t>
      </w:r>
      <w:r w:rsidR="00321DE3">
        <w:t>8</w:t>
      </w:r>
      <w:r>
        <w:t xml:space="preserve"> классов;</w:t>
      </w:r>
    </w:p>
    <w:p w14:paraId="24EBC277" w14:textId="392E7CB2" w:rsidR="00FA4BB4" w:rsidRDefault="00FA4BB4" w:rsidP="00FA4BB4">
      <w:pPr>
        <w:jc w:val="both"/>
      </w:pPr>
      <w:r>
        <w:t xml:space="preserve">Старшая возрастная группа – учащиеся </w:t>
      </w:r>
      <w:r w:rsidR="00321DE3">
        <w:t>9</w:t>
      </w:r>
      <w:r>
        <w:t>-1</w:t>
      </w:r>
      <w:r w:rsidR="00321DE3">
        <w:t>1</w:t>
      </w:r>
      <w:r>
        <w:t xml:space="preserve"> классов</w:t>
      </w:r>
    </w:p>
    <w:p w14:paraId="03901B96" w14:textId="77777777" w:rsidR="00FA4BB4" w:rsidRDefault="00FA4BB4" w:rsidP="00FA4BB4">
      <w:pPr>
        <w:jc w:val="both"/>
      </w:pPr>
    </w:p>
    <w:p w14:paraId="4A7F007D" w14:textId="77777777" w:rsidR="00FA4BB4" w:rsidRDefault="00FA4BB4" w:rsidP="00FA4BB4">
      <w:pPr>
        <w:jc w:val="both"/>
        <w:rPr>
          <w:u w:val="single"/>
        </w:rPr>
      </w:pPr>
      <w:r>
        <w:rPr>
          <w:u w:val="single"/>
        </w:rPr>
        <w:t>Этапы конкурса:</w:t>
      </w:r>
    </w:p>
    <w:p w14:paraId="0542A1B1" w14:textId="77777777" w:rsidR="00FA4BB4" w:rsidRDefault="00FA4BB4" w:rsidP="00FA4BB4">
      <w:pPr>
        <w:pStyle w:val="a4"/>
        <w:numPr>
          <w:ilvl w:val="0"/>
          <w:numId w:val="4"/>
        </w:numPr>
        <w:ind w:left="0" w:firstLine="284"/>
        <w:jc w:val="both"/>
        <w:rPr>
          <w:b/>
          <w:i/>
        </w:rPr>
      </w:pPr>
      <w:r>
        <w:rPr>
          <w:b/>
        </w:rPr>
        <w:t>Рефлексивное эссе</w:t>
      </w:r>
      <w:r>
        <w:t xml:space="preserve">. Эссе представляет собой краткое изложение своих представлений относительно собственного развития на тему «Почему я достоин стать «Учеником года». </w:t>
      </w:r>
    </w:p>
    <w:p w14:paraId="6841B474" w14:textId="63FD44FF" w:rsidR="00FA4BB4" w:rsidRDefault="00FA4BB4" w:rsidP="00FA4BB4">
      <w:pPr>
        <w:pStyle w:val="a4"/>
        <w:ind w:left="0" w:firstLine="284"/>
        <w:jc w:val="both"/>
        <w:rPr>
          <w:b/>
          <w:i/>
        </w:rPr>
      </w:pPr>
      <w:r>
        <w:rPr>
          <w:i/>
        </w:rPr>
        <w:t>Сроки проведения: октябрь 202</w:t>
      </w:r>
      <w:r w:rsidR="00EC65A7">
        <w:rPr>
          <w:i/>
        </w:rPr>
        <w:t>3</w:t>
      </w:r>
      <w:r>
        <w:rPr>
          <w:i/>
        </w:rPr>
        <w:t>г.</w:t>
      </w:r>
    </w:p>
    <w:p w14:paraId="3BB4A5F9" w14:textId="77777777" w:rsidR="00FA4BB4" w:rsidRDefault="00FA4BB4" w:rsidP="00FA4BB4">
      <w:pPr>
        <w:pStyle w:val="a4"/>
        <w:numPr>
          <w:ilvl w:val="0"/>
          <w:numId w:val="4"/>
        </w:numPr>
        <w:ind w:left="0" w:firstLine="284"/>
        <w:jc w:val="both"/>
        <w:rPr>
          <w:b/>
        </w:rPr>
      </w:pPr>
      <w:r>
        <w:rPr>
          <w:b/>
        </w:rPr>
        <w:t>Публичное выступление на заданную тему.</w:t>
      </w:r>
      <w:r>
        <w:t xml:space="preserve"> Участникам предлагается набор тем для выступления и критерии его оценивания. Публичные выступления организуются в соответствии с графиком. Результаты фиксируются в экспертных листах и размещаются на сайте школы. </w:t>
      </w:r>
    </w:p>
    <w:p w14:paraId="1C502783" w14:textId="471DC243" w:rsidR="00FA4BB4" w:rsidRDefault="00FA4BB4" w:rsidP="00FA4BB4">
      <w:pPr>
        <w:pStyle w:val="a4"/>
        <w:ind w:left="0" w:firstLine="284"/>
        <w:jc w:val="both"/>
        <w:rPr>
          <w:b/>
          <w:i/>
        </w:rPr>
      </w:pPr>
      <w:r>
        <w:rPr>
          <w:i/>
        </w:rPr>
        <w:t xml:space="preserve">Сроки проведения: ноябрь </w:t>
      </w:r>
      <w:r w:rsidR="00EC65A7">
        <w:rPr>
          <w:i/>
        </w:rPr>
        <w:t xml:space="preserve">– декабрь </w:t>
      </w:r>
      <w:r>
        <w:rPr>
          <w:i/>
        </w:rPr>
        <w:t>202</w:t>
      </w:r>
      <w:r w:rsidR="00EC65A7">
        <w:rPr>
          <w:i/>
        </w:rPr>
        <w:t>3</w:t>
      </w:r>
      <w:r>
        <w:rPr>
          <w:i/>
        </w:rPr>
        <w:t>г.</w:t>
      </w:r>
    </w:p>
    <w:p w14:paraId="224C3523" w14:textId="77777777" w:rsidR="00FA4BB4" w:rsidRDefault="00FA4BB4" w:rsidP="00FA4BB4">
      <w:pPr>
        <w:pStyle w:val="a4"/>
        <w:numPr>
          <w:ilvl w:val="0"/>
          <w:numId w:val="4"/>
        </w:numPr>
        <w:ind w:left="0" w:firstLine="284"/>
        <w:jc w:val="both"/>
        <w:rPr>
          <w:b/>
        </w:rPr>
      </w:pPr>
      <w:r>
        <w:rPr>
          <w:b/>
        </w:rPr>
        <w:t>Научно-исследовательская конференция.</w:t>
      </w:r>
      <w:r>
        <w:t xml:space="preserve"> На конференции участники конкурса представляют доклады, выступления, исследования в выбранном направлении, которое каждым участником определяется самостоятельно. Методические рекомендации, критерии оценивания, образец оформления исследовательской работы размещены на сайте школы.</w:t>
      </w:r>
    </w:p>
    <w:p w14:paraId="609F4CE4" w14:textId="002F5076" w:rsidR="00FA4BB4" w:rsidRDefault="00FA4BB4" w:rsidP="00FA4BB4">
      <w:pPr>
        <w:pStyle w:val="a4"/>
        <w:ind w:left="0" w:firstLine="284"/>
        <w:jc w:val="both"/>
        <w:rPr>
          <w:b/>
          <w:i/>
        </w:rPr>
      </w:pPr>
      <w:r>
        <w:rPr>
          <w:i/>
        </w:rPr>
        <w:t xml:space="preserve">Сроки проведения: </w:t>
      </w:r>
      <w:r w:rsidR="00EC65A7">
        <w:rPr>
          <w:i/>
        </w:rPr>
        <w:t>ф</w:t>
      </w:r>
      <w:r>
        <w:rPr>
          <w:i/>
        </w:rPr>
        <w:t>евраль 202</w:t>
      </w:r>
      <w:r w:rsidR="00EC65A7">
        <w:rPr>
          <w:i/>
        </w:rPr>
        <w:t>4</w:t>
      </w:r>
      <w:r>
        <w:rPr>
          <w:i/>
        </w:rPr>
        <w:t xml:space="preserve"> г.</w:t>
      </w:r>
    </w:p>
    <w:p w14:paraId="5A55A41D" w14:textId="77777777" w:rsidR="00FA4BB4" w:rsidRDefault="00FA4BB4" w:rsidP="00FA4BB4">
      <w:pPr>
        <w:pStyle w:val="a4"/>
        <w:numPr>
          <w:ilvl w:val="0"/>
          <w:numId w:val="4"/>
        </w:numPr>
        <w:ind w:left="0" w:firstLine="284"/>
        <w:jc w:val="both"/>
        <w:rPr>
          <w:b/>
        </w:rPr>
      </w:pPr>
      <w:r>
        <w:rPr>
          <w:b/>
        </w:rPr>
        <w:lastRenderedPageBreak/>
        <w:t>Образовательная инициатива.</w:t>
      </w:r>
      <w:r>
        <w:t xml:space="preserve"> Участники представляют в оргкомитет паспорт образовательной инициативы, в котором описываются следующие компоненты: цель, задачи, состав участников, основная идея и т.п. Паспорт образовательной инициативы размещен на сайте школы.</w:t>
      </w:r>
    </w:p>
    <w:p w14:paraId="2285CBD9" w14:textId="3CB9F690" w:rsidR="00FA4BB4" w:rsidRDefault="00FA4BB4" w:rsidP="00FA4BB4">
      <w:pPr>
        <w:pStyle w:val="a4"/>
        <w:ind w:left="0" w:firstLine="284"/>
        <w:jc w:val="both"/>
        <w:rPr>
          <w:i/>
        </w:rPr>
      </w:pPr>
      <w:r>
        <w:rPr>
          <w:i/>
        </w:rPr>
        <w:t xml:space="preserve">Сроки проведения: </w:t>
      </w:r>
      <w:r w:rsidR="00EC65A7">
        <w:rPr>
          <w:i/>
        </w:rPr>
        <w:t>м</w:t>
      </w:r>
      <w:r>
        <w:rPr>
          <w:i/>
        </w:rPr>
        <w:t>арт 202</w:t>
      </w:r>
      <w:r w:rsidR="00EC65A7">
        <w:rPr>
          <w:i/>
        </w:rPr>
        <w:t>4</w:t>
      </w:r>
      <w:r>
        <w:rPr>
          <w:i/>
        </w:rPr>
        <w:t xml:space="preserve"> г.</w:t>
      </w:r>
    </w:p>
    <w:p w14:paraId="01E9F91C" w14:textId="77777777" w:rsidR="00FA4BB4" w:rsidRDefault="00FA4BB4" w:rsidP="00FA4BB4">
      <w:pPr>
        <w:pStyle w:val="a4"/>
        <w:numPr>
          <w:ilvl w:val="0"/>
          <w:numId w:val="4"/>
        </w:numPr>
        <w:ind w:left="0" w:firstLine="284"/>
        <w:jc w:val="both"/>
        <w:rPr>
          <w:b/>
        </w:rPr>
      </w:pPr>
      <w:r>
        <w:rPr>
          <w:b/>
        </w:rPr>
        <w:t xml:space="preserve">Социально-значимые, интеллектуальные, творческие конкурсы, фестивали, олимпиады городского, окружного, Всероссийского уровней, из перечня, рекомендуемого МБОУ СОШ № 25.  </w:t>
      </w:r>
      <w:r>
        <w:t>Перечень размещается на сайте школы.</w:t>
      </w:r>
    </w:p>
    <w:p w14:paraId="08066045" w14:textId="77777777" w:rsidR="00FA4BB4" w:rsidRDefault="00FA4BB4" w:rsidP="00FA4BB4">
      <w:pPr>
        <w:pStyle w:val="a4"/>
        <w:ind w:left="0" w:firstLine="284"/>
        <w:jc w:val="both"/>
        <w:rPr>
          <w:i/>
        </w:rPr>
      </w:pPr>
      <w:r>
        <w:rPr>
          <w:i/>
        </w:rPr>
        <w:t>Сроки проведения: в течение учебного года.</w:t>
      </w:r>
    </w:p>
    <w:p w14:paraId="77A7FA47" w14:textId="200A088B" w:rsidR="00FA4BB4" w:rsidRDefault="00FA4BB4" w:rsidP="00FA4BB4">
      <w:pPr>
        <w:pStyle w:val="a4"/>
        <w:numPr>
          <w:ilvl w:val="0"/>
          <w:numId w:val="4"/>
        </w:numPr>
        <w:ind w:left="0" w:firstLine="284"/>
        <w:jc w:val="both"/>
        <w:rPr>
          <w:b/>
        </w:rPr>
      </w:pPr>
      <w:r>
        <w:rPr>
          <w:b/>
        </w:rPr>
        <w:t xml:space="preserve">Портфолио. </w:t>
      </w:r>
      <w:r>
        <w:t>Структура и содержание портфолио размещена на школьном сайте в разделе «Конкурсы. Проекты» - «Для обучающихся» (конкурс «Ученик года - 202</w:t>
      </w:r>
      <w:r w:rsidR="00425BDB">
        <w:t>4</w:t>
      </w:r>
      <w:r>
        <w:t>»).</w:t>
      </w:r>
    </w:p>
    <w:p w14:paraId="02396402" w14:textId="0CCABEDB" w:rsidR="00FA4BB4" w:rsidRDefault="00FA4BB4" w:rsidP="00FA4BB4">
      <w:pPr>
        <w:pStyle w:val="a4"/>
        <w:ind w:left="0" w:firstLine="284"/>
        <w:jc w:val="both"/>
        <w:rPr>
          <w:i/>
        </w:rPr>
      </w:pPr>
      <w:r>
        <w:rPr>
          <w:i/>
        </w:rPr>
        <w:t>Сроки проведения: апрель 202</w:t>
      </w:r>
      <w:r w:rsidR="004431C4">
        <w:rPr>
          <w:i/>
        </w:rPr>
        <w:t>4</w:t>
      </w:r>
      <w:r>
        <w:rPr>
          <w:i/>
        </w:rPr>
        <w:t xml:space="preserve"> г.</w:t>
      </w:r>
    </w:p>
    <w:p w14:paraId="6EBE4C68" w14:textId="77777777" w:rsidR="00FA4BB4" w:rsidRDefault="00FA4BB4" w:rsidP="00FA4BB4">
      <w:pPr>
        <w:pStyle w:val="a4"/>
        <w:ind w:left="426"/>
        <w:jc w:val="both"/>
        <w:rPr>
          <w:i/>
        </w:rPr>
      </w:pPr>
    </w:p>
    <w:p w14:paraId="15862E05" w14:textId="77777777" w:rsidR="00FA4BB4" w:rsidRDefault="00FA4BB4" w:rsidP="00FA4BB4">
      <w:pPr>
        <w:pStyle w:val="a4"/>
        <w:ind w:left="0" w:firstLine="284"/>
        <w:jc w:val="both"/>
        <w:rPr>
          <w:b/>
        </w:rPr>
      </w:pPr>
      <w:r>
        <w:rPr>
          <w:b/>
        </w:rPr>
        <w:t>Перед проведением каждого этапа организаторы конкурса проводят тематические мастер-классы.</w:t>
      </w:r>
    </w:p>
    <w:p w14:paraId="57A02026" w14:textId="77777777" w:rsidR="00FA4BB4" w:rsidRDefault="00FA4BB4" w:rsidP="00FA4BB4">
      <w:pPr>
        <w:pStyle w:val="a4"/>
        <w:ind w:left="426"/>
        <w:jc w:val="both"/>
        <w:rPr>
          <w:b/>
        </w:rPr>
      </w:pPr>
    </w:p>
    <w:p w14:paraId="34FE43B2" w14:textId="77777777" w:rsidR="00FA4BB4" w:rsidRDefault="00FA4BB4" w:rsidP="00FA4BB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>
        <w:rPr>
          <w:b/>
        </w:rPr>
        <w:t>Подведение итогов</w:t>
      </w:r>
      <w:r>
        <w:t xml:space="preserve"> </w:t>
      </w:r>
    </w:p>
    <w:p w14:paraId="1977E11A" w14:textId="39BED370" w:rsidR="00FA4BB4" w:rsidRDefault="00FA4BB4" w:rsidP="00FA4BB4">
      <w:pPr>
        <w:pStyle w:val="a4"/>
        <w:ind w:left="0" w:firstLine="360"/>
        <w:jc w:val="both"/>
      </w:pPr>
      <w:r>
        <w:t>Подведение итогов конкурса проводится в мае 202</w:t>
      </w:r>
      <w:r w:rsidR="004431C4">
        <w:t>4</w:t>
      </w:r>
      <w:r>
        <w:t xml:space="preserve"> г. По результатам конкурса будут определены победители и призеры в каждой возрастной категории. Экспертный совет вправе определить специальные номинации для участников конкурса. Победители и призеры конкурса награждаются дипломами, грамотами, ценными призами.</w:t>
      </w:r>
    </w:p>
    <w:p w14:paraId="27036954" w14:textId="77777777" w:rsidR="00FA4BB4" w:rsidRDefault="00FA4BB4" w:rsidP="00FA4BB4">
      <w:pPr>
        <w:pStyle w:val="a4"/>
        <w:ind w:left="426"/>
        <w:jc w:val="both"/>
      </w:pPr>
    </w:p>
    <w:p w14:paraId="48EC8EE9" w14:textId="77777777" w:rsidR="00FA4BB4" w:rsidRDefault="00FA4BB4" w:rsidP="00FA4BB4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lang w:val="en-US"/>
        </w:rPr>
      </w:pPr>
      <w:r>
        <w:rPr>
          <w:b/>
        </w:rPr>
        <w:t>Состав экспертного совета.</w:t>
      </w:r>
    </w:p>
    <w:p w14:paraId="363360DA" w14:textId="77777777" w:rsidR="00FA4BB4" w:rsidRDefault="00FA4BB4" w:rsidP="00FA4BB4">
      <w:pPr>
        <w:ind w:left="360"/>
        <w:jc w:val="both"/>
      </w:pPr>
      <w:r>
        <w:t>В состав экспертного совета входят:</w:t>
      </w:r>
    </w:p>
    <w:p w14:paraId="6C176DB9" w14:textId="4F77F934" w:rsidR="00FA4BB4" w:rsidRDefault="00FA4BB4" w:rsidP="004B0E54">
      <w:pPr>
        <w:ind w:left="360"/>
        <w:jc w:val="both"/>
      </w:pPr>
      <w:r>
        <w:rPr>
          <w:b/>
        </w:rPr>
        <w:t xml:space="preserve">Председатель: </w:t>
      </w:r>
      <w:r w:rsidR="004431C4">
        <w:t>Позднякова Александра Сергеевна,</w:t>
      </w:r>
      <w:r w:rsidR="004B0E54" w:rsidRPr="004B0E54">
        <w:t xml:space="preserve"> </w:t>
      </w:r>
      <w:r w:rsidR="004B0E54">
        <w:t>заместитель директора по внеклассной внешкольной воспитательной работе</w:t>
      </w:r>
    </w:p>
    <w:p w14:paraId="59D94CF0" w14:textId="02441972" w:rsidR="00FA4BB4" w:rsidRDefault="00FA4BB4" w:rsidP="00FA4BB4">
      <w:pPr>
        <w:ind w:left="360"/>
        <w:jc w:val="both"/>
      </w:pPr>
      <w:r>
        <w:rPr>
          <w:b/>
        </w:rPr>
        <w:t xml:space="preserve">Сопредседатель: </w:t>
      </w:r>
      <w:r w:rsidR="004431C4">
        <w:t xml:space="preserve">Хузина Альбина </w:t>
      </w:r>
      <w:proofErr w:type="spellStart"/>
      <w:r w:rsidR="004431C4">
        <w:t>Васимовна</w:t>
      </w:r>
      <w:proofErr w:type="spellEnd"/>
      <w:r w:rsidR="004431C4">
        <w:t>, учитель биологии</w:t>
      </w:r>
    </w:p>
    <w:p w14:paraId="6A965409" w14:textId="77777777" w:rsidR="00FA4BB4" w:rsidRDefault="00FA4BB4" w:rsidP="00FA4BB4">
      <w:pPr>
        <w:ind w:left="360"/>
        <w:jc w:val="both"/>
        <w:rPr>
          <w:b/>
        </w:rPr>
      </w:pPr>
      <w:r>
        <w:rPr>
          <w:b/>
        </w:rPr>
        <w:t>Члены экспертного совета:</w:t>
      </w:r>
    </w:p>
    <w:p w14:paraId="2422D4A2" w14:textId="77777777" w:rsidR="00FA4BB4" w:rsidRDefault="00FA4BB4" w:rsidP="00FA4BB4">
      <w:pPr>
        <w:ind w:left="360"/>
        <w:jc w:val="both"/>
      </w:pPr>
      <w:proofErr w:type="spellStart"/>
      <w:r>
        <w:t>Абляева</w:t>
      </w:r>
      <w:proofErr w:type="spellEnd"/>
      <w:r>
        <w:t xml:space="preserve"> Елена Анатольевна, заместитель директора по учебно-воспитательной работе</w:t>
      </w:r>
    </w:p>
    <w:p w14:paraId="67441A46" w14:textId="77777777" w:rsidR="00FA4BB4" w:rsidRDefault="00FA4BB4" w:rsidP="00FA4BB4">
      <w:pPr>
        <w:ind w:left="360"/>
        <w:jc w:val="both"/>
      </w:pPr>
      <w:r>
        <w:t>Позднякова Александра Сергеевна, заместитель директора по внеклассной внешкольной воспитательной работе</w:t>
      </w:r>
    </w:p>
    <w:p w14:paraId="3AB0DDF3" w14:textId="77777777" w:rsidR="00FA4BB4" w:rsidRDefault="00FA4BB4" w:rsidP="00FA4BB4">
      <w:pPr>
        <w:ind w:left="360"/>
        <w:jc w:val="both"/>
      </w:pPr>
      <w:r>
        <w:t>Попова Дарья Николаевна, заместитель директора по учебно-воспитательной работе</w:t>
      </w:r>
    </w:p>
    <w:p w14:paraId="2E3F8A0C" w14:textId="72877272" w:rsidR="00FA4BB4" w:rsidRDefault="00FA4BB4" w:rsidP="00FA4BB4">
      <w:pPr>
        <w:ind w:left="360"/>
        <w:jc w:val="both"/>
      </w:pPr>
      <w:proofErr w:type="spellStart"/>
      <w:r>
        <w:t>Гультяева</w:t>
      </w:r>
      <w:proofErr w:type="spellEnd"/>
      <w:r>
        <w:t xml:space="preserve"> Валерия Анатольевна, педагог-организатор</w:t>
      </w:r>
    </w:p>
    <w:p w14:paraId="569FAEDF" w14:textId="40D6E05E" w:rsidR="00FA4BB4" w:rsidRDefault="00FA4BB4" w:rsidP="00FA4BB4">
      <w:pPr>
        <w:ind w:left="360"/>
        <w:jc w:val="both"/>
      </w:pPr>
      <w:r>
        <w:t>Кобзева Наталья Ивановна,  учитель начальных классов</w:t>
      </w:r>
    </w:p>
    <w:p w14:paraId="142B94E0" w14:textId="77777777" w:rsidR="00FA4BB4" w:rsidRDefault="00FA4BB4" w:rsidP="00FA4BB4">
      <w:pPr>
        <w:ind w:left="360"/>
        <w:jc w:val="both"/>
      </w:pPr>
      <w:proofErr w:type="spellStart"/>
      <w:r>
        <w:t>Фазлетдинова</w:t>
      </w:r>
      <w:proofErr w:type="spellEnd"/>
      <w:r>
        <w:t xml:space="preserve"> Альмира </w:t>
      </w:r>
      <w:proofErr w:type="spellStart"/>
      <w:r>
        <w:t>Хайбулловна</w:t>
      </w:r>
      <w:proofErr w:type="spellEnd"/>
      <w:r>
        <w:t>, руководитель методического объединения учителей естественно-научных предметов, учитель географии</w:t>
      </w:r>
    </w:p>
    <w:p w14:paraId="209BDEC8" w14:textId="44B3A1A3" w:rsidR="00E92216" w:rsidRDefault="00E92216" w:rsidP="00FA4BB4">
      <w:pPr>
        <w:ind w:left="360"/>
        <w:jc w:val="both"/>
      </w:pPr>
      <w:r>
        <w:t>Петрова Анна Петровна, учитель русского языка</w:t>
      </w:r>
    </w:p>
    <w:p w14:paraId="66FB180F" w14:textId="0990EEFA" w:rsidR="00FA4BB4" w:rsidRDefault="00FA4BB4" w:rsidP="00FA4BB4">
      <w:pPr>
        <w:ind w:left="360"/>
        <w:jc w:val="both"/>
      </w:pPr>
      <w:r>
        <w:t xml:space="preserve">Хузина Альбина </w:t>
      </w:r>
      <w:proofErr w:type="spellStart"/>
      <w:r>
        <w:t>Васимовна</w:t>
      </w:r>
      <w:proofErr w:type="spellEnd"/>
      <w:r>
        <w:t>, учитель биологии</w:t>
      </w:r>
    </w:p>
    <w:p w14:paraId="49D6EA9D" w14:textId="77777777" w:rsidR="00FA4BB4" w:rsidRDefault="00FA4BB4" w:rsidP="00FA4BB4">
      <w:pPr>
        <w:ind w:left="360"/>
        <w:jc w:val="both"/>
      </w:pPr>
      <w:r>
        <w:t>Квашина Елена Викторовна, методист, учитель физики</w:t>
      </w:r>
    </w:p>
    <w:p w14:paraId="54F369D7" w14:textId="77777777" w:rsidR="00FA4BB4" w:rsidRDefault="00FA4BB4" w:rsidP="00FA4BB4">
      <w:pPr>
        <w:ind w:left="360"/>
        <w:jc w:val="both"/>
      </w:pPr>
      <w:r>
        <w:t>Зобнина Виктория Викторовна, учитель английского языка</w:t>
      </w:r>
    </w:p>
    <w:p w14:paraId="19305106" w14:textId="738F622F" w:rsidR="00FA4BB4" w:rsidRDefault="00E92216" w:rsidP="00FA4BB4">
      <w:pPr>
        <w:ind w:left="360"/>
        <w:jc w:val="both"/>
      </w:pPr>
      <w:r>
        <w:t>Санкин Евгений Валерьевич, учитель истории и обществознания</w:t>
      </w:r>
    </w:p>
    <w:p w14:paraId="74A2D02A" w14:textId="77777777" w:rsidR="0035131F" w:rsidRDefault="0035131F"/>
    <w:sectPr w:rsidR="0035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6E6"/>
    <w:multiLevelType w:val="hybridMultilevel"/>
    <w:tmpl w:val="18888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925FD"/>
    <w:multiLevelType w:val="hybridMultilevel"/>
    <w:tmpl w:val="B1464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D4E50"/>
    <w:multiLevelType w:val="hybridMultilevel"/>
    <w:tmpl w:val="40E297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66164"/>
    <w:multiLevelType w:val="hybridMultilevel"/>
    <w:tmpl w:val="E4985158"/>
    <w:lvl w:ilvl="0" w:tplc="CA689D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224955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6114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09594003">
    <w:abstractNumId w:val="2"/>
  </w:num>
  <w:num w:numId="4" w16cid:durableId="388043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65"/>
    <w:rsid w:val="00184365"/>
    <w:rsid w:val="00197873"/>
    <w:rsid w:val="00321DE3"/>
    <w:rsid w:val="0035131F"/>
    <w:rsid w:val="00425BDB"/>
    <w:rsid w:val="004431C4"/>
    <w:rsid w:val="004B0E54"/>
    <w:rsid w:val="008046B5"/>
    <w:rsid w:val="00E92216"/>
    <w:rsid w:val="00EC65A7"/>
    <w:rsid w:val="00FA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948A"/>
  <w15:chartTrackingRefBased/>
  <w15:docId w15:val="{1A954DF9-33BB-45DE-962A-6A7926C0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4B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BB4"/>
    <w:pPr>
      <w:ind w:left="708"/>
    </w:pPr>
  </w:style>
  <w:style w:type="paragraph" w:customStyle="1" w:styleId="Default">
    <w:name w:val="Default"/>
    <w:rsid w:val="00FA4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EC6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25-surgut.gosuslugi.ru" TargetMode="External"/><Relationship Id="rId5" Type="http://schemas.openxmlformats.org/officeDocument/2006/relationships/hyperlink" Target="mailto:chuz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Хузина</dc:creator>
  <cp:keywords/>
  <dc:description/>
  <cp:lastModifiedBy>Альбина Хузина</cp:lastModifiedBy>
  <cp:revision>11</cp:revision>
  <dcterms:created xsi:type="dcterms:W3CDTF">2023-09-14T09:55:00Z</dcterms:created>
  <dcterms:modified xsi:type="dcterms:W3CDTF">2023-09-14T15:20:00Z</dcterms:modified>
</cp:coreProperties>
</file>