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3C" w:rsidRPr="0005643C" w:rsidRDefault="0005643C" w:rsidP="0005643C">
      <w:pPr>
        <w:shd w:val="clear" w:color="auto" w:fill="FFFFFF"/>
        <w:spacing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7"/>
          <w:szCs w:val="27"/>
          <w:lang w:eastAsia="ru-RU"/>
        </w:rPr>
        <w:t>АКТУАЛЬНЫЕ ВОПРОСЫ О ВАКЦИНАЦИИ ОТ COVID -19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1. Кому в первую очередь поставят прививку от COVID -19?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 приоритете группы риска, куда входят медицинские работники, педагоги, сотрудники учреждений социального обслуживания.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2. Какую вакцину применяют в нашем регионе?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Гам-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Ковид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Вак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(т</w:t>
      </w:r>
      <w:bookmarkStart w:id="0" w:name="_GoBack"/>
      <w:bookmarkEnd w:id="0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орговая марка «Спутник V»).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3. Когда состоится массовая вакцинация населения?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- Массовая вакцинация 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югорчан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от 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коронавируса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начнется в первом квартале 2021 года.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4. Существуют ли противопоказания при вакцинации от COVID-19?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- Противопоказания к введению вакцины против 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коронавирусной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инфекции указаны в инструкциях по применению препарата. Основные противопоказания - это гиперчувствительность к какому-либо компоненту вакцины, тяжелые аллергические реакции в анамнезе, обострение хронических заболеваний, беременность и период грудного вскармливания, возраст до 18 и после 60 лет.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Перед применением вакцины врач оценит состояние здоровья и примет решение о вакцинации или наличии противопоказаний к вакцинации против 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ковид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5. Почему не ставят прививку лицам старше 60 лет?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Для данной категории лиц нужны дополнительные клинические исследования, которые на сегодняшний день успешно проводятся по двум российским вакцинам. В ближайшее время будут получены результаты.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6. Можно ли отказаться от прививки?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 соответствии с действующим законодательством вся медицинская помощь, в том числе вакцинация, оказывается на добровольной основе.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7. Нужна ли прививка тем, кто уже переболел </w:t>
      </w:r>
      <w:proofErr w:type="spellStart"/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коронавирусом</w:t>
      </w:r>
      <w:proofErr w:type="spellEnd"/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Сначала необходимо сдать анализы на антитела. Наличие определенного числа единиц иммуноглобулинов G в крови пациента будет иметь решающее значение при определении показаний к вакцинации.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8. Можно ли использовать вакцину для лечения уже заболевших людей?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Нет. Вакцина предназначена для профилактики заболевания. Если есть симптомы COVID-19, делать прививку нельзя.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9. Можно ли употреблять алкоголь во время вакцинации от </w:t>
      </w:r>
      <w:proofErr w:type="spellStart"/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коронавируса</w:t>
      </w:r>
      <w:proofErr w:type="spellEnd"/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- При вакцинации от 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коронавирусной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инфекции необходимо ограничить употребление алкоголя за три дня до процедуры и три дня после. Такие меры будут способствовать формированию иммунитета, который сможет противостоять болезни.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Чрезмерное употребление алкоголя способно значительно снизить иммунитет, а значит, и снизить эффективность от вакцинирования или вообще сделать его бессмысленным.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10. Куда обращаться за получением вакцины?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Необходимо обратиться в медицинскую организацию по месту жительства.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11. Бесплатна ли вакцина?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Вакцинация будет осуществляться бесплатно.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12. Безопасна ли вакцина?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- Вакцина безопасна. Эффективность российской вакцины от 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коронавируса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«Спутник V» по данным Минздрава РФ составляет более 90%.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13. Когда начнутся прививки, в каких городах (населенных пунктах)? Можно ли прививку получить лицам, не отнесенным к педагогическим и медицинским работникам? Каким другим работникам будут сделаны прививки в приоритетном и последующем порядке?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Перечень медицинских организаций региона, в которые планируется передача вакцины для проведения массовой вакцинации, будет определен в январе 2021 года при заключении Соглашения с Минздравом России, в зависимости от объемов вакцин, планируемых к поставке в регион.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В настоящее время вакцинация от COVID-19 проводится в учреждениях здравоохранения первичного звена в муниципальных образованиях гг. Сургут, Ханты-Мансийск, Нефтеюганск, Нижневартовск.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 2020 году приоритетными контингентами, подлежащими иммунизации вакциной Гам-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Ковид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Вак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, поступившей в рамках настоящих федеральных траншей, обозначены медицинские работники, педагоги, работники учреждений социального обслуживания.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Министерство здравоохранения России внесло в календарь профилактических прививок вакцинацию от COVID-19 по эпидемическим показаниям. В рамках внесенных изменений определены уровни приоритета при вакцинации: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первый уровень — это работники медицинских, образовательных организаций, социального обслуживания и МФЦ, а также лица, проживающие в организациях социального обслуживания, и люди с хроническими заболеваниями;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второй уровень — работники организаций транспорта и энергетики, сотрудники правоохранительных органов, работники в пунктах пропуска через государственную границу, сотрудники, работающие вахтовым методом, волонтеры, военнослужащие и работники сферы услуг;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третий уровень — государственные гражданские и муниципальные служащие, учащиеся колледжей и вузов старше 18 лет и лица, подлежащие призыву на военную службу.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14. Могут ли получить прививку жители других субъектов, работающие на территории автономного округа вахтовым методом? Если могут, то куда обращаться?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Вакцинация от COVID-19 проводится по территориально-участковому принципу в медицинских организациях Ханты-Мансийского автономного округа – Югры в соответствии с приказом Министерства здравоохранения и социального развития Российской Федерации от 15.05.2012 № 543н.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15. Является ли онкологическое заболевание противопоказанием для прививки от COVID -19?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Решение о вакцинации пациента с онкологическим заболеванием в каждом конкретном случае принимает лечащий врач.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16. Обязательно ли делать прививки в два этапа: первую и повторную? Какой период должен пройти между вакцинацией? Зависит ли это от вакцины?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Производителем вакцины Гам-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Ковид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Вак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торгового наименования «Спутник V» предусмотрена двукратная схема вакцинации с использованием компонентов I и II, которая позволяет сформировать стойкий иммунитет продолжительностью до двух лет.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 соответствии с инструкцией к вакцине Гам-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Ковид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Вак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вакцинацию проводят в два этапа: вначале компонентом I в дозе 0,5 мл внутримышечно, затем через 3 недели (21 день) компонентом II в дозе 0,5 мл внутримышечно.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17. Какие могут быть негативные последствия от прививки? Существуют ли ограничения после вакцинации от COVID -19?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дистанцию).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18. Как определяется: переболел человек бессимптомно или не болел </w:t>
      </w:r>
      <w:proofErr w:type="spellStart"/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ковидом</w:t>
      </w:r>
      <w:proofErr w:type="spellEnd"/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? Сдача анализа на антитела обязательная?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Перед вакцинацией проводится обязательная консультация у врача-терапевта, который принимает решение о необходимости прохождения исследования на антитела.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Наличие определенного числа единиц иммуноглобулинов G в крови пациента будет иметь решающее значение при определении показаний к вакцинации.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 xml:space="preserve">В случае, если число единиц иммуноглобулинов G в крови пациента классифицируется как защитный уровень антител (количественный анализ), вакцинации против новой 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коронавирусной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инфекции гражданин не подлежит.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19. Где можно официально изучить результаты апробации используемой вакцины?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На сайте Министерства здравоохранения Российской Федерации grls.rosminzdrav.ru гражданин имеет возможность ознакомиться с перечнем отечественных и зарубежных лекарственных средств, в том числе медицинских иммунобиологических препаратов, зарегистрированных Министерством здравоохранения Российской Федерации, в том числе с актуальными редакциями инструкций по применению указанных препаратов.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20. Имеет ли право гражданин из числа педагогических и (или) медицинских работников отказаться по личным убеждениям от прививки от COVID-19 и не последует ли за этим отстранение от работы (наиболее распространенный вопрос)?</w:t>
      </w:r>
    </w:p>
    <w:p w:rsidR="0005643C" w:rsidRPr="0005643C" w:rsidRDefault="0005643C" w:rsidP="000564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Согласно Федеральному закону от 21.11.2011 № 323-ФЗ «Об основах охраны здоровья граждан в Российской Федерации» вакцинопрофилактика инфекционных заболеваний, в том числе новой </w:t>
      </w:r>
      <w:proofErr w:type="spellStart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коронавирусной</w:t>
      </w:r>
      <w:proofErr w:type="spellEnd"/>
      <w:r w:rsidRPr="0005643C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инфекции, проводится исключительно на добровольной основе после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возможных последствиях.</w:t>
      </w:r>
    </w:p>
    <w:p w:rsidR="00A736E2" w:rsidRDefault="00A736E2"/>
    <w:sectPr w:rsidR="00A736E2" w:rsidSect="0005643C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4E"/>
    <w:rsid w:val="0005643C"/>
    <w:rsid w:val="00A736E2"/>
    <w:rsid w:val="00B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0B11-8638-4055-AB8E-E0D67B2C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64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64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Нагорных О. Е.</dc:creator>
  <cp:keywords/>
  <dc:description/>
  <cp:lastModifiedBy>Нагорных О. Е.</cp:lastModifiedBy>
  <cp:revision>3</cp:revision>
  <dcterms:created xsi:type="dcterms:W3CDTF">2022-05-04T07:46:00Z</dcterms:created>
  <dcterms:modified xsi:type="dcterms:W3CDTF">2022-05-04T07:46:00Z</dcterms:modified>
</cp:coreProperties>
</file>